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textAlignment w:val="baseline"/>
        <w:outlineLvl w:val="1"/>
        <w:rPr>
          <w:rFonts w:ascii="Arial" w:hAnsi="Arial" w:eastAsia="Times New Roman" w:cs="Arial"/>
          <w:color w:val="C00000"/>
          <w:sz w:val="48"/>
          <w:szCs w:val="48"/>
        </w:rPr>
      </w:pPr>
      <w:r>
        <w:rPr>
          <w:rFonts w:ascii="Arial" w:hAnsi="Arial" w:eastAsia="Times New Roman" w:cs="Arial"/>
          <w:color w:val="C00000"/>
          <w:sz w:val="48"/>
          <w:szCs w:val="48"/>
        </w:rPr>
        <w:t xml:space="preserve">Tactical Defensive </w:t>
      </w:r>
      <w:r>
        <w:rPr>
          <w:rFonts w:hint="default" w:ascii="Arial" w:hAnsi="Arial" w:eastAsia="Times New Roman" w:cs="Arial"/>
          <w:color w:val="C00000"/>
          <w:sz w:val="48"/>
          <w:szCs w:val="48"/>
          <w:lang w:val="en-US"/>
        </w:rPr>
        <w:t>Series</w:t>
      </w:r>
      <w:r>
        <w:rPr>
          <w:rFonts w:ascii="Arial" w:hAnsi="Arial" w:eastAsia="Times New Roman" w:cs="Arial"/>
          <w:color w:val="C00000"/>
          <w:sz w:val="48"/>
          <w:szCs w:val="48"/>
        </w:rPr>
        <w:t>(TDC)</w:t>
      </w:r>
    </w:p>
    <w:p>
      <w:pPr>
        <w:spacing w:after="0" w:line="240" w:lineRule="auto"/>
        <w:jc w:val="center"/>
        <w:textAlignment w:val="baseline"/>
        <w:outlineLvl w:val="1"/>
        <w:rPr>
          <w:rFonts w:ascii="Arial" w:hAnsi="Arial" w:eastAsia="Times New Roman" w:cs="Arial"/>
          <w:color w:val="C00000"/>
          <w:sz w:val="30"/>
          <w:szCs w:val="30"/>
        </w:rPr>
      </w:pPr>
      <w:r>
        <w:rPr>
          <w:rFonts w:ascii="Arial" w:hAnsi="Arial" w:eastAsia="Times New Roman" w:cs="Arial"/>
          <w:color w:val="C00000"/>
          <w:sz w:val="30"/>
          <w:szCs w:val="30"/>
        </w:rPr>
        <w:t xml:space="preserve"> Defensive Pistol 102</w:t>
      </w:r>
      <w:r>
        <w:rPr>
          <w:rFonts w:ascii="Arial" w:hAnsi="Arial" w:eastAsia="Times New Roman" w:cs="Arial"/>
          <w:color w:val="C00000"/>
          <w:sz w:val="30"/>
          <w:szCs w:val="30"/>
        </w:rPr>
        <w:br w:type="textWrapping"/>
      </w:r>
      <w:r>
        <w:rPr>
          <w:rFonts w:ascii="Arial" w:hAnsi="Arial" w:eastAsia="Times New Roman" w:cs="Arial"/>
          <w:color w:val="C00000"/>
          <w:sz w:val="20"/>
          <w:szCs w:val="20"/>
        </w:rPr>
        <w:t>3-3.5 hours</w:t>
      </w:r>
    </w:p>
    <w:p>
      <w:pPr>
        <w:spacing w:after="0" w:line="240" w:lineRule="auto"/>
        <w:textAlignment w:val="baseline"/>
        <w:rPr>
          <w:rFonts w:ascii="Arial" w:hAnsi="Arial" w:eastAsia="Times New Roman" w:cs="Arial"/>
          <w:szCs w:val="21"/>
        </w:rPr>
      </w:pPr>
      <w:r>
        <w:rPr>
          <w:rFonts w:ascii="Arial" w:hAnsi="Arial" w:eastAsia="Times New Roman" w:cs="Arial"/>
          <w:szCs w:val="21"/>
        </w:rPr>
        <w:br w:type="textWrapping"/>
      </w:r>
      <w:r>
        <w:rPr>
          <w:rFonts w:ascii="Arial" w:hAnsi="Arial" w:eastAsia="Times New Roman" w:cs="Arial"/>
          <w:szCs w:val="21"/>
        </w:rPr>
        <w:t>This is an intermediate tactical pistol course which will push the shoote</w:t>
      </w:r>
      <w:bookmarkStart w:id="0" w:name="_GoBack"/>
      <w:bookmarkEnd w:id="0"/>
      <w:r>
        <w:rPr>
          <w:rFonts w:ascii="Arial" w:hAnsi="Arial" w:eastAsia="Times New Roman" w:cs="Arial"/>
          <w:szCs w:val="21"/>
        </w:rPr>
        <w:t>r to his/her limits. In this course the shooter will understand the difference between precision shooting and combat shooting. The student will learn that situational awareness can make the difference in surviving a gunfight. The student will learn how to engage multiple threats from different shooting positions as well as understand the difference between cover and concealment and how to engage threats by using them. The student will also learn how to engage targets while on the move by using off-line attacks.</w:t>
      </w:r>
    </w:p>
    <w:p>
      <w:pPr>
        <w:spacing w:after="0" w:line="240" w:lineRule="auto"/>
        <w:textAlignment w:val="baseline"/>
        <w:rPr>
          <w:rFonts w:ascii="Arial" w:hAnsi="Arial" w:eastAsia="Times New Roman" w:cs="Arial"/>
          <w:color w:val="A8A8A8"/>
          <w:sz w:val="21"/>
          <w:szCs w:val="21"/>
        </w:rPr>
      </w:pPr>
      <w:r>
        <w:rPr>
          <w:rFonts w:ascii="Arial" w:hAnsi="Arial" w:eastAsia="Times New Roman" w:cs="Arial"/>
          <w:color w:val="A8A8A8"/>
          <w:sz w:val="21"/>
          <w:szCs w:val="21"/>
        </w:rPr>
        <w:t> </w:t>
      </w:r>
    </w:p>
    <w:p>
      <w:pPr>
        <w:spacing w:after="0" w:line="240" w:lineRule="auto"/>
        <w:textAlignment w:val="baseline"/>
        <w:rPr>
          <w:rFonts w:ascii="Arial" w:hAnsi="Arial" w:eastAsia="Times New Roman" w:cs="Arial"/>
          <w:sz w:val="20"/>
          <w:szCs w:val="20"/>
        </w:rPr>
      </w:pPr>
      <w:r>
        <w:rPr>
          <w:rFonts w:ascii="Arial" w:hAnsi="Arial" w:eastAsia="Times New Roman" w:cs="Arial"/>
          <w:sz w:val="36"/>
          <w:szCs w:val="36"/>
        </w:rPr>
        <w:t>Coverage: </w:t>
      </w:r>
    </w:p>
    <w:p>
      <w:pPr>
        <w:spacing w:after="0" w:line="240" w:lineRule="auto"/>
        <w:textAlignment w:val="baseline"/>
        <w:rPr>
          <w:rFonts w:ascii="Arial" w:hAnsi="Arial" w:eastAsia="Times New Roman" w:cs="Arial"/>
          <w:sz w:val="20"/>
          <w:szCs w:val="20"/>
        </w:rPr>
      </w:pPr>
    </w:p>
    <w:p>
      <w:pPr>
        <w:pStyle w:val="5"/>
        <w:numPr>
          <w:ilvl w:val="0"/>
          <w:numId w:val="1"/>
        </w:numPr>
        <w:spacing w:after="0" w:line="240" w:lineRule="auto"/>
        <w:textAlignment w:val="baseline"/>
        <w:rPr>
          <w:rFonts w:ascii="Arial" w:hAnsi="Arial" w:eastAsia="Times New Roman" w:cs="Arial"/>
          <w:sz w:val="21"/>
          <w:szCs w:val="21"/>
        </w:rPr>
      </w:pPr>
      <w:r>
        <w:rPr>
          <w:rFonts w:ascii="Arial" w:hAnsi="Arial" w:eastAsia="Times New Roman" w:cs="Arial"/>
          <w:sz w:val="21"/>
          <w:szCs w:val="21"/>
        </w:rPr>
        <w:t>Shooting Fundamentals</w:t>
      </w:r>
    </w:p>
    <w:p>
      <w:pPr>
        <w:pStyle w:val="5"/>
        <w:numPr>
          <w:ilvl w:val="0"/>
          <w:numId w:val="1"/>
        </w:numPr>
        <w:spacing w:after="0" w:line="240" w:lineRule="auto"/>
        <w:textAlignment w:val="baseline"/>
        <w:rPr>
          <w:rFonts w:ascii="Arial" w:hAnsi="Arial" w:eastAsia="Times New Roman" w:cs="Arial"/>
          <w:sz w:val="21"/>
          <w:szCs w:val="21"/>
        </w:rPr>
      </w:pPr>
      <w:r>
        <w:rPr>
          <w:rFonts w:ascii="Arial" w:hAnsi="Arial" w:eastAsia="Times New Roman" w:cs="Arial"/>
          <w:sz w:val="21"/>
          <w:szCs w:val="21"/>
        </w:rPr>
        <w:t>Drawing from The Holster</w:t>
      </w:r>
    </w:p>
    <w:p>
      <w:pPr>
        <w:pStyle w:val="5"/>
        <w:numPr>
          <w:ilvl w:val="0"/>
          <w:numId w:val="1"/>
        </w:numPr>
        <w:spacing w:after="0" w:line="240" w:lineRule="auto"/>
        <w:textAlignment w:val="baseline"/>
        <w:rPr>
          <w:rFonts w:ascii="Arial" w:hAnsi="Arial" w:eastAsia="Times New Roman" w:cs="Arial"/>
          <w:sz w:val="21"/>
          <w:szCs w:val="21"/>
        </w:rPr>
      </w:pPr>
      <w:r>
        <w:rPr>
          <w:rFonts w:ascii="Arial" w:hAnsi="Arial" w:eastAsia="Times New Roman" w:cs="Arial"/>
          <w:sz w:val="21"/>
          <w:szCs w:val="21"/>
        </w:rPr>
        <w:t>Biomechanics</w:t>
      </w:r>
    </w:p>
    <w:p>
      <w:pPr>
        <w:pStyle w:val="5"/>
        <w:numPr>
          <w:ilvl w:val="0"/>
          <w:numId w:val="1"/>
        </w:numPr>
        <w:spacing w:after="0" w:line="240" w:lineRule="auto"/>
        <w:textAlignment w:val="baseline"/>
        <w:rPr>
          <w:rFonts w:ascii="Arial" w:hAnsi="Arial" w:eastAsia="Times New Roman" w:cs="Arial"/>
          <w:sz w:val="21"/>
          <w:szCs w:val="21"/>
        </w:rPr>
      </w:pPr>
      <w:r>
        <w:rPr>
          <w:rFonts w:ascii="Arial" w:hAnsi="Arial" w:eastAsia="Times New Roman" w:cs="Arial"/>
          <w:sz w:val="21"/>
          <w:szCs w:val="21"/>
        </w:rPr>
        <w:t>Magazine Changes</w:t>
      </w:r>
    </w:p>
    <w:p>
      <w:pPr>
        <w:pStyle w:val="5"/>
        <w:numPr>
          <w:ilvl w:val="0"/>
          <w:numId w:val="1"/>
        </w:numPr>
        <w:spacing w:after="0" w:line="240" w:lineRule="auto"/>
        <w:textAlignment w:val="baseline"/>
        <w:rPr>
          <w:rFonts w:ascii="Arial" w:hAnsi="Arial" w:eastAsia="Times New Roman" w:cs="Arial"/>
          <w:sz w:val="21"/>
          <w:szCs w:val="21"/>
        </w:rPr>
      </w:pPr>
      <w:r>
        <w:rPr>
          <w:rFonts w:ascii="Arial" w:hAnsi="Arial" w:eastAsia="Times New Roman" w:cs="Arial"/>
          <w:sz w:val="21"/>
          <w:szCs w:val="21"/>
        </w:rPr>
        <w:t>Weapon Malfunctions</w:t>
      </w:r>
    </w:p>
    <w:p>
      <w:pPr>
        <w:pStyle w:val="5"/>
        <w:numPr>
          <w:ilvl w:val="0"/>
          <w:numId w:val="1"/>
        </w:numPr>
        <w:spacing w:after="0" w:line="240" w:lineRule="auto"/>
        <w:textAlignment w:val="baseline"/>
        <w:rPr>
          <w:rFonts w:ascii="Arial" w:hAnsi="Arial" w:eastAsia="Times New Roman" w:cs="Arial"/>
          <w:sz w:val="21"/>
          <w:szCs w:val="21"/>
        </w:rPr>
      </w:pPr>
      <w:r>
        <w:rPr>
          <w:rFonts w:ascii="Arial" w:hAnsi="Arial" w:eastAsia="Times New Roman" w:cs="Arial"/>
          <w:sz w:val="21"/>
          <w:szCs w:val="21"/>
        </w:rPr>
        <w:t>Engaging Targets from Multiple Distances and Positions</w:t>
      </w:r>
    </w:p>
    <w:p>
      <w:pPr>
        <w:pStyle w:val="5"/>
        <w:numPr>
          <w:ilvl w:val="0"/>
          <w:numId w:val="1"/>
        </w:numPr>
        <w:spacing w:after="0" w:line="240" w:lineRule="auto"/>
        <w:textAlignment w:val="baseline"/>
        <w:rPr>
          <w:rFonts w:ascii="Arial" w:hAnsi="Arial" w:eastAsia="Times New Roman" w:cs="Arial"/>
          <w:sz w:val="21"/>
          <w:szCs w:val="21"/>
        </w:rPr>
      </w:pPr>
      <w:r>
        <w:rPr>
          <w:rFonts w:ascii="Arial" w:hAnsi="Arial" w:eastAsia="Times New Roman" w:cs="Arial"/>
          <w:sz w:val="21"/>
          <w:szCs w:val="21"/>
        </w:rPr>
        <w:t>Combat Effective Shooting</w:t>
      </w:r>
    </w:p>
    <w:p>
      <w:pPr>
        <w:pStyle w:val="5"/>
        <w:numPr>
          <w:ilvl w:val="0"/>
          <w:numId w:val="1"/>
        </w:numPr>
        <w:spacing w:after="0" w:line="240" w:lineRule="auto"/>
        <w:textAlignment w:val="baseline"/>
        <w:rPr>
          <w:rFonts w:ascii="Arial" w:hAnsi="Arial" w:eastAsia="Times New Roman" w:cs="Arial"/>
          <w:sz w:val="21"/>
          <w:szCs w:val="21"/>
        </w:rPr>
      </w:pPr>
      <w:r>
        <w:rPr>
          <w:rFonts w:ascii="Arial" w:hAnsi="Arial" w:eastAsia="Times New Roman" w:cs="Arial"/>
          <w:sz w:val="21"/>
          <w:szCs w:val="21"/>
        </w:rPr>
        <w:t>Off-Line Attacks</w:t>
      </w:r>
    </w:p>
    <w:p>
      <w:pPr>
        <w:pStyle w:val="5"/>
        <w:numPr>
          <w:ilvl w:val="0"/>
          <w:numId w:val="1"/>
        </w:numPr>
        <w:spacing w:after="0" w:line="240" w:lineRule="auto"/>
        <w:textAlignment w:val="baseline"/>
        <w:rPr>
          <w:rFonts w:ascii="Arial" w:hAnsi="Arial" w:eastAsia="Times New Roman" w:cs="Arial"/>
          <w:sz w:val="21"/>
          <w:szCs w:val="21"/>
        </w:rPr>
      </w:pPr>
      <w:r>
        <w:rPr>
          <w:rFonts w:ascii="Arial" w:hAnsi="Arial" w:eastAsia="Times New Roman" w:cs="Arial"/>
          <w:sz w:val="21"/>
          <w:szCs w:val="21"/>
        </w:rPr>
        <w:t>Cover and Concealment</w:t>
      </w:r>
    </w:p>
    <w:p>
      <w:pPr>
        <w:pStyle w:val="5"/>
        <w:numPr>
          <w:ilvl w:val="0"/>
          <w:numId w:val="1"/>
        </w:numPr>
        <w:spacing w:after="0" w:line="240" w:lineRule="auto"/>
        <w:textAlignment w:val="baseline"/>
        <w:rPr>
          <w:rFonts w:ascii="Arial" w:hAnsi="Arial" w:eastAsia="Times New Roman" w:cs="Arial"/>
          <w:sz w:val="21"/>
          <w:szCs w:val="21"/>
        </w:rPr>
      </w:pPr>
      <w:r>
        <w:rPr>
          <w:rFonts w:ascii="Arial" w:hAnsi="Arial" w:eastAsia="Times New Roman" w:cs="Arial"/>
          <w:sz w:val="21"/>
          <w:szCs w:val="21"/>
        </w:rPr>
        <w:t>Multiple Threats</w:t>
      </w:r>
      <w:r>
        <w:rPr>
          <w:rFonts w:ascii="Arial" w:hAnsi="Arial" w:eastAsia="Times New Roman" w:cs="Arial"/>
          <w:sz w:val="21"/>
          <w:szCs w:val="21"/>
        </w:rPr>
        <w:br w:type="textWrapping"/>
      </w:r>
    </w:p>
    <w:p>
      <w:pPr>
        <w:spacing w:after="0" w:line="240" w:lineRule="auto"/>
        <w:textAlignment w:val="baseline"/>
        <w:outlineLvl w:val="4"/>
        <w:rPr>
          <w:rFonts w:ascii="Arial" w:hAnsi="Arial" w:eastAsia="Times New Roman" w:cs="Arial"/>
          <w:sz w:val="36"/>
          <w:szCs w:val="36"/>
        </w:rPr>
      </w:pPr>
      <w:r>
        <w:rPr>
          <w:rFonts w:ascii="Arial" w:hAnsi="Arial" w:eastAsia="Times New Roman" w:cs="Arial"/>
          <w:sz w:val="36"/>
          <w:szCs w:val="36"/>
        </w:rPr>
        <w:t>Pre</w:t>
      </w:r>
      <w:r>
        <w:rPr>
          <w:rFonts w:hint="default" w:ascii="Arial" w:hAnsi="Arial" w:eastAsia="Times New Roman" w:cs="Arial"/>
          <w:sz w:val="36"/>
          <w:szCs w:val="36"/>
          <w:lang w:val="en-US"/>
        </w:rPr>
        <w:t>r</w:t>
      </w:r>
      <w:r>
        <w:rPr>
          <w:rFonts w:ascii="Arial" w:hAnsi="Arial" w:eastAsia="Times New Roman" w:cs="Arial"/>
          <w:sz w:val="36"/>
          <w:szCs w:val="36"/>
        </w:rPr>
        <w:t>equisites</w:t>
      </w:r>
    </w:p>
    <w:p>
      <w:pPr>
        <w:spacing w:after="0" w:line="240" w:lineRule="auto"/>
        <w:textAlignment w:val="baseline"/>
        <w:outlineLvl w:val="4"/>
        <w:rPr>
          <w:rFonts w:ascii="Arial" w:hAnsi="Arial" w:eastAsia="Times New Roman" w:cs="Arial"/>
          <w:sz w:val="20"/>
          <w:szCs w:val="20"/>
        </w:rPr>
      </w:pPr>
    </w:p>
    <w:p>
      <w:pPr>
        <w:spacing w:after="0" w:line="240" w:lineRule="auto"/>
        <w:textAlignment w:val="baseline"/>
        <w:outlineLvl w:val="4"/>
        <w:rPr>
          <w:rFonts w:ascii="Arial" w:hAnsi="Arial" w:eastAsia="Times New Roman" w:cs="Arial"/>
          <w:i/>
          <w:sz w:val="20"/>
          <w:szCs w:val="20"/>
        </w:rPr>
      </w:pPr>
      <w:r>
        <w:rPr>
          <w:rFonts w:ascii="Arial" w:hAnsi="Arial" w:eastAsia="Times New Roman" w:cs="Arial"/>
          <w:sz w:val="20"/>
          <w:szCs w:val="20"/>
        </w:rPr>
        <w:t>NRA basic pistol course or a beginner/ or basic pistol course from a certified training center.</w:t>
      </w:r>
      <w:r>
        <w:rPr>
          <w:rFonts w:ascii="Arial" w:hAnsi="Arial" w:eastAsia="Times New Roman" w:cs="Arial"/>
          <w:sz w:val="20"/>
          <w:szCs w:val="20"/>
        </w:rPr>
        <w:br w:type="textWrapping"/>
      </w:r>
      <w:r>
        <w:rPr>
          <w:rFonts w:ascii="Arial" w:hAnsi="Arial" w:eastAsia="Times New Roman" w:cs="Arial"/>
          <w:sz w:val="20"/>
          <w:szCs w:val="20"/>
        </w:rPr>
        <w:br w:type="textWrapping"/>
      </w:r>
      <w:r>
        <w:rPr>
          <w:rFonts w:ascii="Arial" w:hAnsi="Arial" w:eastAsia="Times New Roman" w:cs="Arial"/>
          <w:sz w:val="20"/>
          <w:szCs w:val="20"/>
        </w:rPr>
        <w:t>OR</w:t>
      </w:r>
      <w:r>
        <w:rPr>
          <w:rFonts w:ascii="Arial" w:hAnsi="Arial" w:eastAsia="Times New Roman" w:cs="Arial"/>
          <w:sz w:val="20"/>
          <w:szCs w:val="20"/>
        </w:rPr>
        <w:br w:type="textWrapping"/>
      </w:r>
      <w:r>
        <w:rPr>
          <w:rFonts w:ascii="Arial" w:hAnsi="Arial" w:eastAsia="Times New Roman" w:cs="Arial"/>
          <w:sz w:val="20"/>
          <w:szCs w:val="20"/>
        </w:rPr>
        <w:br w:type="textWrapping"/>
      </w:r>
      <w:r>
        <w:rPr>
          <w:rFonts w:ascii="Arial" w:hAnsi="Arial" w:eastAsia="Times New Roman" w:cs="Arial"/>
          <w:sz w:val="20"/>
          <w:szCs w:val="20"/>
        </w:rPr>
        <w:t>Must be able to demonstrate proficiency with a pistol. Up to instructor’s discretion.</w:t>
      </w:r>
      <w:r>
        <w:rPr>
          <w:rFonts w:ascii="Arial" w:hAnsi="Arial" w:eastAsia="Times New Roman" w:cs="Arial"/>
          <w:sz w:val="20"/>
          <w:szCs w:val="20"/>
        </w:rPr>
        <w:br w:type="textWrapping"/>
      </w:r>
      <w:r>
        <w:rPr>
          <w:rFonts w:ascii="Arial" w:hAnsi="Arial" w:eastAsia="Times New Roman" w:cs="Arial"/>
          <w:i/>
          <w:sz w:val="20"/>
          <w:szCs w:val="20"/>
        </w:rPr>
        <w:t xml:space="preserve">Please inquire if you are unsure if you meet these requirements. </w:t>
      </w:r>
    </w:p>
    <w:p>
      <w:pPr>
        <w:spacing w:after="0" w:line="240" w:lineRule="auto"/>
        <w:textAlignment w:val="baseline"/>
        <w:outlineLvl w:val="4"/>
        <w:rPr>
          <w:rFonts w:ascii="Arial" w:hAnsi="Arial" w:eastAsia="Times New Roman" w:cs="Arial"/>
          <w:sz w:val="20"/>
          <w:szCs w:val="20"/>
        </w:rPr>
      </w:pPr>
    </w:p>
    <w:p>
      <w:pPr>
        <w:spacing w:after="0" w:line="240" w:lineRule="auto"/>
        <w:textAlignment w:val="baseline"/>
        <w:outlineLvl w:val="4"/>
        <w:rPr>
          <w:rFonts w:ascii="Arial" w:hAnsi="Arial" w:eastAsia="Times New Roman" w:cs="Arial"/>
          <w:b/>
          <w:i/>
          <w:color w:val="C00000"/>
          <w:sz w:val="20"/>
          <w:szCs w:val="20"/>
        </w:rPr>
      </w:pPr>
      <w:r>
        <w:rPr>
          <w:rFonts w:ascii="Arial" w:hAnsi="Arial" w:eastAsia="Times New Roman" w:cs="Arial"/>
          <w:b/>
          <w:i/>
          <w:color w:val="C00000"/>
          <w:sz w:val="20"/>
          <w:szCs w:val="20"/>
        </w:rPr>
        <w:t>NOTE: All active or retired law enforcement officers are exempt from this requirement (must show current or retired ID)</w:t>
      </w:r>
    </w:p>
    <w:p>
      <w:pPr>
        <w:spacing w:after="0" w:line="240" w:lineRule="auto"/>
        <w:textAlignment w:val="baseline"/>
        <w:outlineLvl w:val="4"/>
        <w:rPr>
          <w:rFonts w:ascii="Arial" w:hAnsi="Arial" w:eastAsia="Times New Roman" w:cs="Arial"/>
          <w:sz w:val="36"/>
          <w:szCs w:val="36"/>
        </w:rPr>
      </w:pPr>
      <w:r>
        <w:rPr>
          <w:rFonts w:ascii="Arial" w:hAnsi="Arial" w:eastAsia="Times New Roman" w:cs="Arial"/>
          <w:sz w:val="36"/>
          <w:szCs w:val="36"/>
        </w:rPr>
        <w:t>Equipment Needed</w:t>
      </w:r>
    </w:p>
    <w:p>
      <w:pPr>
        <w:spacing w:after="0" w:line="240" w:lineRule="auto"/>
        <w:textAlignment w:val="baseline"/>
        <w:rPr>
          <w:rFonts w:ascii="Arial" w:hAnsi="Arial" w:eastAsia="Times New Roman" w:cs="Arial"/>
          <w:sz w:val="21"/>
          <w:szCs w:val="21"/>
        </w:rPr>
      </w:pPr>
      <w:r>
        <w:rPr>
          <w:rFonts w:ascii="Arial" w:hAnsi="Arial" w:eastAsia="Times New Roman" w:cs="Arial"/>
          <w:sz w:val="21"/>
          <w:szCs w:val="21"/>
        </w:rPr>
        <w:t> </w:t>
      </w:r>
    </w:p>
    <w:p>
      <w:pPr>
        <w:pStyle w:val="5"/>
        <w:numPr>
          <w:ilvl w:val="0"/>
          <w:numId w:val="2"/>
        </w:numPr>
        <w:spacing w:after="0" w:line="240" w:lineRule="auto"/>
        <w:rPr>
          <w:sz w:val="24"/>
          <w:szCs w:val="24"/>
        </w:rPr>
      </w:pPr>
      <w:r>
        <w:rPr>
          <w:sz w:val="24"/>
          <w:szCs w:val="24"/>
        </w:rPr>
        <w:t>Handgun</w:t>
      </w:r>
    </w:p>
    <w:p>
      <w:pPr>
        <w:pStyle w:val="5"/>
        <w:numPr>
          <w:ilvl w:val="0"/>
          <w:numId w:val="2"/>
        </w:numPr>
        <w:spacing w:after="0" w:line="240" w:lineRule="auto"/>
        <w:rPr>
          <w:sz w:val="24"/>
          <w:szCs w:val="24"/>
        </w:rPr>
      </w:pPr>
      <w:r>
        <w:rPr>
          <w:sz w:val="24"/>
          <w:szCs w:val="24"/>
        </w:rPr>
        <w:t>3 Magazines</w:t>
      </w:r>
    </w:p>
    <w:p>
      <w:pPr>
        <w:pStyle w:val="5"/>
        <w:numPr>
          <w:ilvl w:val="0"/>
          <w:numId w:val="2"/>
        </w:numPr>
        <w:spacing w:after="0" w:line="240" w:lineRule="auto"/>
        <w:rPr>
          <w:sz w:val="24"/>
          <w:szCs w:val="24"/>
        </w:rPr>
      </w:pPr>
      <w:r>
        <w:rPr>
          <w:sz w:val="24"/>
          <w:szCs w:val="24"/>
        </w:rPr>
        <w:t>Hearing &amp; Eye Protection</w:t>
      </w:r>
    </w:p>
    <w:p>
      <w:pPr>
        <w:pStyle w:val="5"/>
        <w:numPr>
          <w:ilvl w:val="0"/>
          <w:numId w:val="2"/>
        </w:numPr>
        <w:spacing w:after="0" w:line="240" w:lineRule="auto"/>
        <w:rPr>
          <w:sz w:val="24"/>
          <w:szCs w:val="24"/>
        </w:rPr>
      </w:pPr>
      <w:r>
        <w:rPr>
          <w:sz w:val="24"/>
          <w:szCs w:val="24"/>
        </w:rPr>
        <w:t>Handgun Case</w:t>
      </w:r>
    </w:p>
    <w:p>
      <w:pPr>
        <w:pStyle w:val="5"/>
        <w:numPr>
          <w:ilvl w:val="0"/>
          <w:numId w:val="2"/>
        </w:numPr>
        <w:spacing w:after="0" w:line="240" w:lineRule="auto"/>
        <w:rPr>
          <w:sz w:val="24"/>
          <w:szCs w:val="24"/>
        </w:rPr>
      </w:pPr>
      <w:r>
        <w:rPr>
          <w:sz w:val="24"/>
          <w:szCs w:val="24"/>
        </w:rPr>
        <w:t>300-400rds Of Ammo (Factory Ammo Only)</w:t>
      </w:r>
    </w:p>
    <w:p>
      <w:pPr>
        <w:pStyle w:val="5"/>
        <w:numPr>
          <w:ilvl w:val="0"/>
          <w:numId w:val="2"/>
        </w:numPr>
        <w:spacing w:after="0" w:line="240" w:lineRule="auto"/>
        <w:rPr>
          <w:sz w:val="24"/>
          <w:szCs w:val="24"/>
        </w:rPr>
      </w:pPr>
      <w:r>
        <w:rPr>
          <w:sz w:val="24"/>
          <w:szCs w:val="24"/>
        </w:rPr>
        <w:t>Cleaning Kit (Optional)</w:t>
      </w:r>
    </w:p>
    <w:p>
      <w:pPr>
        <w:pStyle w:val="5"/>
        <w:numPr>
          <w:ilvl w:val="0"/>
          <w:numId w:val="2"/>
        </w:numPr>
        <w:spacing w:after="0" w:line="240" w:lineRule="auto"/>
        <w:rPr>
          <w:sz w:val="24"/>
          <w:szCs w:val="24"/>
        </w:rPr>
      </w:pPr>
      <w:r>
        <w:rPr>
          <w:sz w:val="24"/>
          <w:szCs w:val="24"/>
        </w:rPr>
        <w:t>Holster (Kydex holster Preferred)</w:t>
      </w:r>
    </w:p>
    <w:p>
      <w:pPr>
        <w:pStyle w:val="5"/>
        <w:numPr>
          <w:ilvl w:val="0"/>
          <w:numId w:val="2"/>
        </w:numPr>
      </w:pPr>
      <w:r>
        <w:rPr>
          <w:sz w:val="24"/>
          <w:szCs w:val="24"/>
        </w:rPr>
        <w:t>Mag Holder</w:t>
      </w:r>
    </w:p>
    <w:p>
      <w:pPr>
        <w:pStyle w:val="5"/>
        <w:numPr>
          <w:ilvl w:val="0"/>
          <w:numId w:val="2"/>
        </w:numPr>
      </w:pPr>
      <w:r>
        <w:t>Long Pants/</w:t>
      </w:r>
      <w:r>
        <w:rPr>
          <w:b/>
        </w:rPr>
        <w:t>No Shorts</w:t>
      </w:r>
    </w:p>
    <w:p>
      <w:pPr>
        <w:pStyle w:val="5"/>
        <w:numPr>
          <w:ilvl w:val="0"/>
          <w:numId w:val="2"/>
        </w:numPr>
      </w:pPr>
      <w:r>
        <w:t>Kneepads (Optional)</w:t>
      </w:r>
    </w:p>
    <w:p>
      <w:pPr>
        <w:pStyle w:val="5"/>
        <w:numPr>
          <w:ilvl w:val="0"/>
          <w:numId w:val="2"/>
        </w:numPr>
      </w:pPr>
      <w:r>
        <w:t>Belt suitable for Weapon Holster</w:t>
      </w:r>
    </w:p>
    <w:sectPr>
      <w:pgSz w:w="12240" w:h="15840"/>
      <w:pgMar w:top="1152" w:right="1440" w:bottom="72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2CFD"/>
    <w:multiLevelType w:val="multilevel"/>
    <w:tmpl w:val="0D982CF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DFD5149"/>
    <w:multiLevelType w:val="multilevel"/>
    <w:tmpl w:val="3DFD514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74185E4-879F-4BBA-8AFB-55DAEC9173BB}"/>
    <w:docVar w:name="dgnword-eventsink" w:val="338855104"/>
  </w:docVars>
  <w:rsids>
    <w:rsidRoot w:val="008215E1"/>
    <w:rsid w:val="00017EE4"/>
    <w:rsid w:val="00024BEC"/>
    <w:rsid w:val="00074B2F"/>
    <w:rsid w:val="00083B5D"/>
    <w:rsid w:val="00085242"/>
    <w:rsid w:val="000E7266"/>
    <w:rsid w:val="000F01EA"/>
    <w:rsid w:val="00233ED6"/>
    <w:rsid w:val="0024185D"/>
    <w:rsid w:val="00285BF6"/>
    <w:rsid w:val="003311E1"/>
    <w:rsid w:val="004631C4"/>
    <w:rsid w:val="006A69E0"/>
    <w:rsid w:val="006F31E2"/>
    <w:rsid w:val="0074558B"/>
    <w:rsid w:val="007A11A1"/>
    <w:rsid w:val="008215E1"/>
    <w:rsid w:val="00824E8B"/>
    <w:rsid w:val="00853C6B"/>
    <w:rsid w:val="008621AF"/>
    <w:rsid w:val="008702EE"/>
    <w:rsid w:val="00887396"/>
    <w:rsid w:val="008C4253"/>
    <w:rsid w:val="008E363A"/>
    <w:rsid w:val="009255B8"/>
    <w:rsid w:val="0096407A"/>
    <w:rsid w:val="00965368"/>
    <w:rsid w:val="009E3526"/>
    <w:rsid w:val="00A03940"/>
    <w:rsid w:val="00A85297"/>
    <w:rsid w:val="00AE2284"/>
    <w:rsid w:val="00B43E95"/>
    <w:rsid w:val="00B90D4A"/>
    <w:rsid w:val="00BD7FC3"/>
    <w:rsid w:val="00C135AB"/>
    <w:rsid w:val="00C7266A"/>
    <w:rsid w:val="00C9137E"/>
    <w:rsid w:val="00D15D97"/>
    <w:rsid w:val="00D5541F"/>
    <w:rsid w:val="00DE09A1"/>
    <w:rsid w:val="00E35046"/>
    <w:rsid w:val="00E80803"/>
    <w:rsid w:val="00E81A46"/>
    <w:rsid w:val="00EC3248"/>
    <w:rsid w:val="00EE366A"/>
    <w:rsid w:val="00F115CE"/>
    <w:rsid w:val="00F25292"/>
    <w:rsid w:val="00F4053F"/>
    <w:rsid w:val="00F4226F"/>
    <w:rsid w:val="00FC0D52"/>
    <w:rsid w:val="00FC4573"/>
    <w:rsid w:val="33EC4A40"/>
    <w:rsid w:val="5CFE4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6"/>
    <w:semiHidden/>
    <w:unhideWhenUsed/>
    <w:qFormat/>
    <w:uiPriority w:val="99"/>
    <w:pPr>
      <w:spacing w:after="0" w:line="240" w:lineRule="auto"/>
    </w:pPr>
    <w:rPr>
      <w:rFonts w:ascii="Segoe UI" w:hAnsi="Segoe UI" w:cs="Segoe UI"/>
      <w:sz w:val="18"/>
      <w:szCs w:val="18"/>
    </w:rPr>
  </w:style>
  <w:style w:type="paragraph" w:styleId="5">
    <w:name w:val="List Paragraph"/>
    <w:basedOn w:val="1"/>
    <w:qFormat/>
    <w:uiPriority w:val="34"/>
    <w:pPr>
      <w:ind w:left="720"/>
      <w:contextualSpacing/>
    </w:pPr>
  </w:style>
  <w:style w:type="character" w:customStyle="1" w:styleId="6">
    <w:name w:val="Balloon Text Char"/>
    <w:basedOn w:val="3"/>
    <w:link w:val="2"/>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232</Words>
  <Characters>1323</Characters>
  <Lines>11</Lines>
  <Paragraphs>3</Paragraphs>
  <TotalTime>98</TotalTime>
  <ScaleCrop>false</ScaleCrop>
  <LinksUpToDate>false</LinksUpToDate>
  <CharactersWithSpaces>1552</CharactersWithSpaces>
  <Application>WPS Office_11.2.0.8684_F1E327BC-269C-435d-A152-05C5408002CA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2018-07-30T23:45:00Z</dcterms:created>
  <dc:creator>john inzinna</dc:creator>
  <cp:lastModifiedBy>google1562721733</cp:lastModifiedBy>
  <cp:lastPrinted>2017-11-12T21:46:00Z</cp:lastPrinted>
  <dcterms:modified xsi:type="dcterms:W3CDTF">2019-07-29T21:36:04Z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